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media/image1.png" ContentType="image/png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rPr/>
        <w:drawing>
          <wp:anchor behindDoc="1" distT="0" distB="0" distL="0" distR="0" simplePos="0" locked="0" layoutInCell="0" allowOverlap="1" relativeHeight="2">
            <wp:simplePos x="0" y="0"/>
            <wp:positionH relativeFrom="page">
              <wp:align>left</wp:align>
            </wp:positionH>
            <wp:positionV relativeFrom="paragraph">
              <wp:posOffset>-903605</wp:posOffset>
            </wp:positionV>
            <wp:extent cx="7623810" cy="10671175"/>
            <wp:effectExtent l="0" t="0" r="0" b="0"/>
            <wp:wrapNone/>
            <wp:docPr id="1" name="Picture 5" descr="A group of people in different cloth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5" descr="A group of people in different cloth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38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mc:AlternateContent>
          <mc:Choice Requires="wps">
            <w:drawing>
              <wp:anchor behindDoc="0" distT="0" distB="0" distL="0" distR="0" simplePos="0" locked="0" layoutInCell="1" allowOverlap="1" relativeHeight="3" wp14:anchorId="689F9D80">
                <wp:simplePos x="0" y="0"/>
                <wp:positionH relativeFrom="column">
                  <wp:posOffset>5055870</wp:posOffset>
                </wp:positionH>
                <wp:positionV relativeFrom="paragraph">
                  <wp:posOffset>-581025</wp:posOffset>
                </wp:positionV>
                <wp:extent cx="1365250" cy="344170"/>
                <wp:effectExtent l="0" t="0" r="0" b="0"/>
                <wp:wrapNone/>
                <wp:docPr id="2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5120" cy="3441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before="0" w:after="160"/>
                              <w:jc w:val="center"/>
                              <w:rPr>
                                <w:rFonts w:ascii="Montserrat SemiBold" w:hAnsi="Montserrat SemiBold"/>
                                <w:b/>
                                <w:bCs/>
                                <w:color w:themeColor="background1" w:val="FFFFFF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Montserrat SemiBold" w:hAnsi="Montserrat SemiBold"/>
                                <w:b/>
                                <w:bCs/>
                                <w:color w:themeColor="background1" w:val="FFFFFF"/>
                                <w:sz w:val="30"/>
                                <w:szCs w:val="30"/>
                              </w:rPr>
                              <w:t>LKP – BTW</w:t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2" path="m0,0l-2147483645,0l-2147483645,-2147483646l0,-2147483646xe" stroked="f" o:allowincell="f" style="position:absolute;margin-left:398.1pt;margin-top:-45.75pt;width:107.45pt;height:27.05pt;mso-wrap-style:square;v-text-anchor:top" wp14:anchorId="689F9D80">
                <v:fill o:detectmouseclick="t" on="false"/>
                <v:stroke color="#3465a4" weight="9360" joinstyle="round" endcap="flat"/>
                <v:textbox>
                  <w:txbxContent>
                    <w:p>
                      <w:pPr>
                        <w:pStyle w:val="FrameContents"/>
                        <w:spacing w:before="0" w:after="160"/>
                        <w:jc w:val="center"/>
                        <w:rPr>
                          <w:rFonts w:ascii="Montserrat SemiBold" w:hAnsi="Montserrat SemiBold"/>
                          <w:b/>
                          <w:bCs/>
                          <w:color w:themeColor="background1" w:val="FFFFFF"/>
                          <w:sz w:val="30"/>
                          <w:szCs w:val="30"/>
                        </w:rPr>
                      </w:pPr>
                      <w:r>
                        <w:rPr>
                          <w:rFonts w:ascii="Montserrat SemiBold" w:hAnsi="Montserrat SemiBold"/>
                          <w:b/>
                          <w:bCs/>
                          <w:color w:themeColor="background1" w:val="FFFFFF"/>
                          <w:sz w:val="30"/>
                          <w:szCs w:val="30"/>
                        </w:rPr>
                        <w:t>LKP – BTW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5" wp14:anchorId="5AAE7428">
                <wp:simplePos x="0" y="0"/>
                <wp:positionH relativeFrom="column">
                  <wp:posOffset>5064760</wp:posOffset>
                </wp:positionH>
                <wp:positionV relativeFrom="paragraph">
                  <wp:posOffset>-342900</wp:posOffset>
                </wp:positionV>
                <wp:extent cx="1365250" cy="344170"/>
                <wp:effectExtent l="0" t="0" r="0" b="0"/>
                <wp:wrapNone/>
                <wp:docPr id="3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5120" cy="3441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before="0" w:after="160"/>
                              <w:jc w:val="center"/>
                              <w:rPr>
                                <w:rFonts w:ascii="Montserrat Light" w:hAnsi="Montserrat Light"/>
                                <w:color w:themeColor="background1" w:val="FFFFFF"/>
                                <w:sz w:val="19"/>
                                <w:szCs w:val="19"/>
                                <w:lang w:val="en-US"/>
                              </w:rPr>
                            </w:pPr>
                            <w:r>
                              <w:rPr>
                                <w:rFonts w:ascii="Montserrat Light" w:hAnsi="Montserrat Light"/>
                                <w:color w:themeColor="background1" w:val="FFFFFF"/>
                                <w:sz w:val="19"/>
                                <w:szCs w:val="19"/>
                                <w:lang w:val="en-US"/>
                              </w:rPr>
                              <w:t>NPSN – K9998824</w:t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2" path="m0,0l-2147483645,0l-2147483645,-2147483646l0,-2147483646xe" stroked="f" o:allowincell="f" style="position:absolute;margin-left:398.8pt;margin-top:-27pt;width:107.45pt;height:27.05pt;mso-wrap-style:square;v-text-anchor:top" wp14:anchorId="5AAE7428">
                <v:fill o:detectmouseclick="t" on="false"/>
                <v:stroke color="#3465a4" weight="9360" joinstyle="round" endcap="flat"/>
                <v:textbox>
                  <w:txbxContent>
                    <w:p>
                      <w:pPr>
                        <w:pStyle w:val="FrameContents"/>
                        <w:spacing w:before="0" w:after="160"/>
                        <w:jc w:val="center"/>
                        <w:rPr>
                          <w:rFonts w:ascii="Montserrat Light" w:hAnsi="Montserrat Light"/>
                          <w:color w:themeColor="background1" w:val="FFFFFF"/>
                          <w:sz w:val="19"/>
                          <w:szCs w:val="19"/>
                          <w:lang w:val="en-US"/>
                        </w:rPr>
                      </w:pPr>
                      <w:r>
                        <w:rPr>
                          <w:rFonts w:ascii="Montserrat Light" w:hAnsi="Montserrat Light"/>
                          <w:color w:themeColor="background1" w:val="FFFFFF"/>
                          <w:sz w:val="19"/>
                          <w:szCs w:val="19"/>
                          <w:lang w:val="en-US"/>
                        </w:rPr>
                        <w:t>NPSN – K9998824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tabs>
          <w:tab w:val="clear" w:pos="720"/>
          <w:tab w:val="left" w:pos="1206" w:leader="none"/>
        </w:tabs>
        <w:rPr/>
      </w:pPr>
      <w:r>
        <w:rPr/>
        <w:tab/>
      </w:r>
    </w:p>
    <w:p>
      <w:pPr>
        <w:pStyle w:val="Normal"/>
        <w:rPr/>
      </w:pPr>
      <w:r>
        <mc:AlternateContent>
          <mc:Choice Requires="wps">
            <w:drawing>
              <wp:anchor behindDoc="0" distT="0" distB="635" distL="0" distR="0" simplePos="0" locked="0" layoutInCell="0" allowOverlap="1" relativeHeight="7" wp14:anchorId="4C9A9AA7">
                <wp:simplePos x="0" y="0"/>
                <wp:positionH relativeFrom="margin">
                  <wp:posOffset>-358775</wp:posOffset>
                </wp:positionH>
                <wp:positionV relativeFrom="paragraph">
                  <wp:posOffset>325120</wp:posOffset>
                </wp:positionV>
                <wp:extent cx="6436360" cy="1294765"/>
                <wp:effectExtent l="0" t="0" r="0" b="1270"/>
                <wp:wrapNone/>
                <wp:docPr id="4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6440" cy="12949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lineRule="auto" w:line="240" w:before="0" w:after="0"/>
                              <w:jc w:val="center"/>
                              <w:rPr>
                                <w:rFonts w:ascii="Lexend Black" w:hAnsi="Lexend Black"/>
                              </w:rPr>
                            </w:pPr>
                            <w:r>
                              <w:rPr>
                                <w:rFonts w:ascii="Lexend Black" w:hAnsi="Lexend Black"/>
                                <w:b/>
                                <w:bCs/>
                                <w:color w:themeColor="background1" w:val="FFFFFF"/>
                                <w:sz w:val="74"/>
                                <w:szCs w:val="74"/>
                                <w:lang w:val="en-US"/>
                              </w:rPr>
                              <w:t>SOAL, KUNCI JAWABAN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jc w:val="center"/>
                              <w:rPr>
                                <w:rFonts w:ascii="Lexend Black" w:hAnsi="Lexend Black"/>
                              </w:rPr>
                            </w:pPr>
                            <w:r>
                              <w:rPr>
                                <w:rFonts w:ascii="Lexend Black" w:hAnsi="Lexend Black"/>
                                <w:b/>
                                <w:bCs/>
                                <w:color w:themeColor="background1" w:val="FFFFFF"/>
                                <w:sz w:val="74"/>
                                <w:szCs w:val="74"/>
                                <w:lang w:val="en-US"/>
                              </w:rPr>
                              <w:t>&amp; PEMBAHASAN</w:t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2" path="m0,0l-2147483645,0l-2147483645,-2147483646l0,-2147483646xe" stroked="f" o:allowincell="f" style="position:absolute;margin-left:-28.25pt;margin-top:25.6pt;width:506.75pt;height:101.9pt;mso-wrap-style:square;v-text-anchor:top;mso-position-horizontal-relative:margin" wp14:anchorId="4C9A9AA7">
                <v:fill o:detectmouseclick="t" on="false"/>
                <v:stroke color="#3465a4" weight="9360" joinstyle="round" endcap="flat"/>
                <v:textbox>
                  <w:txbxContent>
                    <w:p>
                      <w:pPr>
                        <w:pStyle w:val="FrameContents"/>
                        <w:spacing w:lineRule="auto" w:line="240" w:before="0" w:after="0"/>
                        <w:jc w:val="center"/>
                        <w:rPr>
                          <w:rFonts w:ascii="Lexend Black" w:hAnsi="Lexend Black"/>
                        </w:rPr>
                      </w:pPr>
                      <w:r>
                        <w:rPr>
                          <w:rFonts w:ascii="Lexend Black" w:hAnsi="Lexend Black"/>
                          <w:b/>
                          <w:bCs/>
                          <w:color w:themeColor="background1" w:val="FFFFFF"/>
                          <w:sz w:val="74"/>
                          <w:szCs w:val="74"/>
                          <w:lang w:val="en-US"/>
                        </w:rPr>
                        <w:t>SOAL, KUNCI JAWABAN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jc w:val="center"/>
                        <w:rPr>
                          <w:rFonts w:ascii="Lexend Black" w:hAnsi="Lexend Black"/>
                        </w:rPr>
                      </w:pPr>
                      <w:r>
                        <w:rPr>
                          <w:rFonts w:ascii="Lexend Black" w:hAnsi="Lexend Black"/>
                          <w:b/>
                          <w:bCs/>
                          <w:color w:themeColor="background1" w:val="FFFFFF"/>
                          <w:sz w:val="74"/>
                          <w:szCs w:val="74"/>
                          <w:lang w:val="en-US"/>
                        </w:rPr>
                        <w:t>&amp; PEMBAHASAN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ab/>
      </w:r>
    </w:p>
    <w:p>
      <w:pPr>
        <w:sectPr>
          <w:type w:val="nextPage"/>
          <w:pgSz w:w="11906" w:h="16838"/>
          <w:pgMar w:left="1440" w:right="1440" w:gutter="0" w:header="0" w:top="1440" w:footer="0" w:bottom="1440"/>
          <w:pgNumType w:fmt="decimal"/>
          <w:formProt w:val="false"/>
          <w:textDirection w:val="lrTb"/>
          <w:docGrid w:type="default" w:linePitch="360" w:charSpace="0"/>
        </w:sectPr>
        <w:pStyle w:val="Normal"/>
        <w:rPr/>
      </w:pPr>
      <w:r>
        <w:rPr/>
        <mc:AlternateContent>
          <mc:Choice Requires="wps">
            <w:drawing>
              <wp:anchor behindDoc="0" distT="0" distB="0" distL="0" distR="0" simplePos="0" locked="0" layoutInCell="0" allowOverlap="1" relativeHeight="9" wp14:anchorId="475CC9B5">
                <wp:simplePos x="0" y="0"/>
                <wp:positionH relativeFrom="margin">
                  <wp:posOffset>398145</wp:posOffset>
                </wp:positionH>
                <wp:positionV relativeFrom="paragraph">
                  <wp:posOffset>1327785</wp:posOffset>
                </wp:positionV>
                <wp:extent cx="4916805" cy="509270"/>
                <wp:effectExtent l="0" t="0" r="0" b="0"/>
                <wp:wrapNone/>
                <wp:docPr id="5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16880" cy="509400"/>
                        </a:xfrm>
                        <a:prstGeom prst="rect">
                          <a:avLst/>
                        </a:prstGeom>
                        <a:solidFill>
                          <a:srgbClr val="ff556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2">
                            <a:shade val="15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lineRule="auto" w:line="240" w:before="0" w:after="0"/>
                              <w:jc w:val="center"/>
                              <w:rPr>
                                <w:rFonts w:ascii="Lexend SemiBold" w:hAnsi="Lexend SemiBold"/>
                              </w:rPr>
                            </w:pPr>
                            <w:r>
                              <w:rPr>
                                <w:rFonts w:ascii="Lexend SemiBold" w:hAnsi="Lexend SemiBold"/>
                                <w:b/>
                                <w:bCs/>
                                <w:color w:themeColor="background1" w:val="FFFFFF"/>
                                <w:sz w:val="50"/>
                                <w:szCs w:val="50"/>
                                <w:lang w:val="en-US"/>
                              </w:rPr>
                              <w:t>SKD SEKOLAH KEDINASAN</w:t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2" path="m0,0l-2147483645,0l-2147483645,-2147483646l0,-2147483646xe" fillcolor="#ff5569" stroked="f" o:allowincell="f" style="position:absolute;margin-left:31.35pt;margin-top:104.55pt;width:387.1pt;height:40.05pt;mso-wrap-style:square;v-text-anchor:top;mso-position-horizontal-relative:margin" wp14:anchorId="475CC9B5">
                <v:fill o:detectmouseclick="t" type="solid" color2="#00aa96"/>
                <v:stroke color="#3465a4" weight="12600" joinstyle="miter" endcap="flat"/>
                <v:textbox>
                  <w:txbxContent>
                    <w:p>
                      <w:pPr>
                        <w:pStyle w:val="FrameContents"/>
                        <w:spacing w:lineRule="auto" w:line="240" w:before="0" w:after="0"/>
                        <w:jc w:val="center"/>
                        <w:rPr>
                          <w:rFonts w:ascii="Lexend SemiBold" w:hAnsi="Lexend SemiBold"/>
                        </w:rPr>
                      </w:pPr>
                      <w:r>
                        <w:rPr>
                          <w:rFonts w:ascii="Lexend SemiBold" w:hAnsi="Lexend SemiBold"/>
                          <w:b/>
                          <w:bCs/>
                          <w:color w:themeColor="background1" w:val="FFFFFF"/>
                          <w:sz w:val="50"/>
                          <w:szCs w:val="50"/>
                          <w:lang w:val="en-US"/>
                        </w:rPr>
                        <w:t>SKD SEKOLAH KEDINASAN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11" wp14:anchorId="670BDCD2">
                <wp:simplePos x="0" y="0"/>
                <wp:positionH relativeFrom="margin">
                  <wp:posOffset>1537335</wp:posOffset>
                </wp:positionH>
                <wp:positionV relativeFrom="paragraph">
                  <wp:posOffset>1991995</wp:posOffset>
                </wp:positionV>
                <wp:extent cx="2629535" cy="370840"/>
                <wp:effectExtent l="0" t="0" r="0" b="0"/>
                <wp:wrapNone/>
                <wp:docPr id="6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9440" cy="370800"/>
                        </a:xfrm>
                        <a:prstGeom prst="rect">
                          <a:avLst/>
                        </a:prstGeom>
                        <a:solidFill>
                          <a:srgbClr val="fe9d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2">
                            <a:shade val="15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lineRule="auto" w:line="240" w:before="0" w:after="0"/>
                              <w:jc w:val="center"/>
                              <w:rPr>
                                <w:rFonts w:ascii="Lexend Bold" w:hAnsi="Lexend Bold"/>
                                <w:color w:val="894C02"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Lexend Bold" w:hAnsi="Lexend Bold"/>
                                <w:b/>
                                <w:bCs/>
                                <w:color w:val="894C02"/>
                                <w:sz w:val="34"/>
                                <w:szCs w:val="34"/>
                                <w:lang w:val="en-US"/>
                              </w:rPr>
                              <w:t>MODUL: TRYOUT #1</w:t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2" path="m0,0l-2147483645,0l-2147483645,-2147483646l0,-2147483646xe" fillcolor="#fe9d00" stroked="f" o:allowincell="f" style="position:absolute;margin-left:121.05pt;margin-top:156.85pt;width:207pt;height:29.15pt;mso-wrap-style:square;v-text-anchor:top;mso-position-horizontal-relative:margin" wp14:anchorId="670BDCD2">
                <v:fill o:detectmouseclick="t" type="solid" color2="#0162ff"/>
                <v:stroke color="#3465a4" weight="12600" joinstyle="miter" endcap="flat"/>
                <v:textbox>
                  <w:txbxContent>
                    <w:p>
                      <w:pPr>
                        <w:pStyle w:val="FrameContents"/>
                        <w:spacing w:lineRule="auto" w:line="240" w:before="0" w:after="0"/>
                        <w:jc w:val="center"/>
                        <w:rPr>
                          <w:rFonts w:ascii="Lexend Bold" w:hAnsi="Lexend Bold"/>
                          <w:color w:val="894C02"/>
                          <w:sz w:val="34"/>
                          <w:szCs w:val="34"/>
                        </w:rPr>
                      </w:pPr>
                      <w:r>
                        <w:rPr>
                          <w:rFonts w:ascii="Lexend Bold" w:hAnsi="Lexend Bold"/>
                          <w:b/>
                          <w:bCs/>
                          <w:color w:val="894C02"/>
                          <w:sz w:val="34"/>
                          <w:szCs w:val="34"/>
                          <w:lang w:val="en-US"/>
                        </w:rPr>
                        <w:t>MODUL: TRYOUT #1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13" wp14:anchorId="5D9FF7D0">
                <wp:simplePos x="0" y="0"/>
                <wp:positionH relativeFrom="margin">
                  <wp:posOffset>-315595</wp:posOffset>
                </wp:positionH>
                <wp:positionV relativeFrom="paragraph">
                  <wp:posOffset>2945130</wp:posOffset>
                </wp:positionV>
                <wp:extent cx="3898900" cy="457200"/>
                <wp:effectExtent l="0" t="0" r="0" b="0"/>
                <wp:wrapNone/>
                <wp:docPr id="7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8800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Lexend ExtraLight" w:hAnsi="Lexend ExtraLight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Lexend ExtraLight" w:hAnsi="Lexend ExtraLight"/>
                                <w:b/>
                                <w:bCs/>
                                <w:color w:themeColor="background1" w:val="FFFFFF"/>
                                <w:sz w:val="44"/>
                                <w:szCs w:val="44"/>
                              </w:rPr>
                              <w:t>110 SOAL HOTS TERUPDATE</w:t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2" path="m0,0l-2147483645,0l-2147483645,-2147483646l0,-2147483646xe" stroked="f" o:allowincell="f" style="position:absolute;margin-left:-24.85pt;margin-top:231.9pt;width:306.95pt;height:35.95pt;mso-wrap-style:square;v-text-anchor:top;mso-position-horizontal-relative:margin" wp14:anchorId="5D9FF7D0">
                <v:fill o:detectmouseclick="t" on="false"/>
                <v:stroke color="#3465a4" weight="9360" joinstyle="round" endcap="flat"/>
                <v:textbox>
                  <w:txbxContent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Lexend ExtraLight" w:hAnsi="Lexend ExtraLight"/>
                          <w:sz w:val="44"/>
                          <w:szCs w:val="44"/>
                        </w:rPr>
                      </w:pPr>
                      <w:r>
                        <w:rPr>
                          <w:rFonts w:ascii="Lexend ExtraLight" w:hAnsi="Lexend ExtraLight"/>
                          <w:b/>
                          <w:bCs/>
                          <w:color w:themeColor="background1" w:val="FFFFFF"/>
                          <w:sz w:val="44"/>
                          <w:szCs w:val="44"/>
                        </w:rPr>
                        <w:t>110 SOAL HOTS TERUPDATE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5" wp14:anchorId="68BD7639">
                <wp:simplePos x="0" y="0"/>
                <wp:positionH relativeFrom="column">
                  <wp:posOffset>4756785</wp:posOffset>
                </wp:positionH>
                <wp:positionV relativeFrom="paragraph">
                  <wp:posOffset>9459595</wp:posOffset>
                </wp:positionV>
                <wp:extent cx="5391150" cy="457200"/>
                <wp:effectExtent l="0" t="0" r="0" b="0"/>
                <wp:wrapNone/>
                <wp:docPr id="8" name="Text Box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1000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Lexend Light" w:hAnsi="Lexend Light"/>
                              </w:rPr>
                            </w:pPr>
                            <w:r>
                              <w:rPr>
                                <w:rFonts w:ascii="Lexend Light" w:hAnsi="Lexend Light"/>
                                <w:bCs/>
                                <w:color w:themeColor="background1" w:val="FFFFFF"/>
                              </w:rPr>
                              <w:t>Sesuai MENPAN-RB No. 651 Tahun 2023</w:t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1" path="m0,0l-2147483645,0l-2147483645,-2147483646l0,-2147483646xe" stroked="f" o:allowincell="f" style="position:absolute;margin-left:374.55pt;margin-top:744.85pt;width:424.45pt;height:35.95pt;mso-wrap-style:square;v-text-anchor:top" wp14:anchorId="68BD7639">
                <v:fill o:detectmouseclick="t" on="false"/>
                <v:stroke color="#3465a4" weight="9360" joinstyle="round" endcap="flat"/>
                <v:textbox>
                  <w:txbxContent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Lexend Light" w:hAnsi="Lexend Light"/>
                        </w:rPr>
                      </w:pPr>
                      <w:r>
                        <w:rPr>
                          <w:rFonts w:ascii="Lexend Light" w:hAnsi="Lexend Light"/>
                          <w:bCs/>
                          <w:color w:themeColor="background1" w:val="FFFFFF"/>
                        </w:rPr>
                        <w:t>Sesuai MENPAN-RB No. 651 Tahun 2023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7" wp14:anchorId="4BA2CC04">
                <wp:simplePos x="0" y="0"/>
                <wp:positionH relativeFrom="column">
                  <wp:posOffset>-213995</wp:posOffset>
                </wp:positionH>
                <wp:positionV relativeFrom="paragraph">
                  <wp:posOffset>3733165</wp:posOffset>
                </wp:positionV>
                <wp:extent cx="1365250" cy="261620"/>
                <wp:effectExtent l="0" t="0" r="0" b="0"/>
                <wp:wrapNone/>
                <wp:docPr id="9" name="Text Frame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5120" cy="2617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overflowPunct w:val="false"/>
                              <w:spacing w:lineRule="auto" w:line="240" w:before="0" w:after="0"/>
                              <w:rPr/>
                            </w:pPr>
                            <w:r>
                              <w:rPr>
                                <w:rFonts w:ascii="Lexend Light" w:hAnsi="Lexend Light"/>
                                <w:color w:val="FFFFFF"/>
                                <w:sz w:val="26"/>
                                <w:szCs w:val="26"/>
                              </w:rPr>
                              <w:t>Nama Lengkap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Frame 1" path="m0,0l-2147483645,0l-2147483645,-2147483646l0,-2147483646xe" stroked="f" o:allowincell="f" style="position:absolute;margin-left:-16.85pt;margin-top:293.95pt;width:107.45pt;height:20.55pt;mso-wrap-style:square;v-text-anchor:top" wp14:anchorId="4BA2CC04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overflowPunct w:val="false"/>
                        <w:spacing w:lineRule="auto" w:line="240" w:before="0" w:after="0"/>
                        <w:rPr/>
                      </w:pPr>
                      <w:r>
                        <w:rPr>
                          <w:rFonts w:ascii="Lexend Light" w:hAnsi="Lexend Light"/>
                          <w:color w:val="FFFFFF"/>
                          <w:sz w:val="26"/>
                          <w:szCs w:val="26"/>
                        </w:rPr>
                        <w:t>Nama Lengkap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635" distB="0" distL="0" distR="0" simplePos="0" locked="0" layoutInCell="1" allowOverlap="1" relativeHeight="19" wp14:anchorId="336A19B7">
                <wp:simplePos x="0" y="0"/>
                <wp:positionH relativeFrom="column">
                  <wp:posOffset>-208915</wp:posOffset>
                </wp:positionH>
                <wp:positionV relativeFrom="paragraph">
                  <wp:posOffset>3394075</wp:posOffset>
                </wp:positionV>
                <wp:extent cx="3227070" cy="244475"/>
                <wp:effectExtent l="0" t="635" r="0" b="0"/>
                <wp:wrapNone/>
                <wp:docPr id="10" name="Text Frame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7040" cy="2444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overflowPunct w:val="false"/>
                              <w:spacing w:lineRule="auto" w:line="240" w:before="0" w:after="0"/>
                              <w:rPr/>
                            </w:pPr>
                            <w:r>
                              <w:rPr>
                                <w:rFonts w:cs="Lexend Light" w:ascii="Lexend Light" w:hAnsi="Lexend Light"/>
                                <w:color w:val="FFFFFF"/>
                              </w:rPr>
                              <w:t>Sesuai MENPAN-RB No. 651 Tahun 2023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Frame 2" path="m0,0l-2147483645,0l-2147483645,-2147483646l0,-2147483646xe" stroked="f" o:allowincell="f" style="position:absolute;margin-left:-16.45pt;margin-top:267.25pt;width:254.05pt;height:19.2pt;mso-wrap-style:square;v-text-anchor:top" wp14:anchorId="336A19B7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overflowPunct w:val="false"/>
                        <w:spacing w:lineRule="auto" w:line="240" w:before="0" w:after="0"/>
                        <w:rPr/>
                      </w:pPr>
                      <w:r>
                        <w:rPr>
                          <w:rFonts w:cs="Lexend Light" w:ascii="Lexend Light" w:hAnsi="Lexend Light"/>
                          <w:color w:val="FFFFFF"/>
                        </w:rPr>
                        <w:t>Sesuai MENPAN-RB No. 651 Tahun 2023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21" wp14:anchorId="2D9C614D">
                <wp:simplePos x="0" y="0"/>
                <wp:positionH relativeFrom="column">
                  <wp:posOffset>-212090</wp:posOffset>
                </wp:positionH>
                <wp:positionV relativeFrom="paragraph">
                  <wp:posOffset>4032885</wp:posOffset>
                </wp:positionV>
                <wp:extent cx="1365250" cy="261620"/>
                <wp:effectExtent l="0" t="0" r="0" b="0"/>
                <wp:wrapNone/>
                <wp:docPr id="11" name="Text Frame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5120" cy="2617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overflowPunct w:val="false"/>
                              <w:spacing w:lineRule="auto" w:line="240" w:before="0" w:after="0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Lexend Light" w:hAnsi="Lexend Light"/>
                                <w:color w:val="FFFFFF"/>
                                <w:sz w:val="26"/>
                                <w:szCs w:val="26"/>
                                <w:lang w:val="en-US"/>
                              </w:rPr>
                              <w:t>Email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Frame 1" path="m0,0l-2147483645,0l-2147483645,-2147483646l0,-2147483646xe" stroked="f" o:allowincell="f" style="position:absolute;margin-left:-16.7pt;margin-top:317.55pt;width:107.45pt;height:20.55pt;mso-wrap-style:square;v-text-anchor:top" wp14:anchorId="2D9C614D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overflowPunct w:val="false"/>
                        <w:spacing w:lineRule="auto" w:line="240" w:before="0" w:after="0"/>
                        <w:rPr>
                          <w:lang w:val="en-US"/>
                        </w:rPr>
                      </w:pPr>
                      <w:r>
                        <w:rPr>
                          <w:rFonts w:ascii="Lexend Light" w:hAnsi="Lexend Light"/>
                          <w:color w:val="FFFFFF"/>
                          <w:sz w:val="26"/>
                          <w:szCs w:val="26"/>
                          <w:lang w:val="en-US"/>
                        </w:rPr>
                        <w:t>Email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23" wp14:anchorId="0CBA869E">
                <wp:simplePos x="0" y="0"/>
                <wp:positionH relativeFrom="column">
                  <wp:posOffset>-207645</wp:posOffset>
                </wp:positionH>
                <wp:positionV relativeFrom="paragraph">
                  <wp:posOffset>4328160</wp:posOffset>
                </wp:positionV>
                <wp:extent cx="1365250" cy="261620"/>
                <wp:effectExtent l="0" t="0" r="0" b="0"/>
                <wp:wrapNone/>
                <wp:docPr id="12" name="Text Frame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5120" cy="2617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overflowPunct w:val="false"/>
                              <w:spacing w:lineRule="auto" w:line="240" w:before="0" w:after="0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Lexend Light" w:hAnsi="Lexend Light"/>
                                <w:color w:val="FFFFFF"/>
                                <w:sz w:val="26"/>
                                <w:szCs w:val="26"/>
                                <w:lang w:val="en-US"/>
                              </w:rPr>
                              <w:t>Program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Frame 1" path="m0,0l-2147483645,0l-2147483645,-2147483646l0,-2147483646xe" stroked="f" o:allowincell="f" style="position:absolute;margin-left:-16.35pt;margin-top:340.8pt;width:107.45pt;height:20.55pt;mso-wrap-style:square;v-text-anchor:top" wp14:anchorId="0CBA869E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overflowPunct w:val="false"/>
                        <w:spacing w:lineRule="auto" w:line="240" w:before="0" w:after="0"/>
                        <w:rPr>
                          <w:lang w:val="en-US"/>
                        </w:rPr>
                      </w:pPr>
                      <w:r>
                        <w:rPr>
                          <w:rFonts w:ascii="Lexend Light" w:hAnsi="Lexend Light"/>
                          <w:color w:val="FFFFFF"/>
                          <w:sz w:val="26"/>
                          <w:szCs w:val="26"/>
                          <w:lang w:val="en-US"/>
                        </w:rPr>
                        <w:t>Program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635" distR="0" simplePos="0" locked="0" layoutInCell="1" allowOverlap="1" relativeHeight="25" wp14:anchorId="0E789E14">
                <wp:simplePos x="0" y="0"/>
                <wp:positionH relativeFrom="column">
                  <wp:posOffset>1275715</wp:posOffset>
                </wp:positionH>
                <wp:positionV relativeFrom="paragraph">
                  <wp:posOffset>3732530</wp:posOffset>
                </wp:positionV>
                <wp:extent cx="142875" cy="261620"/>
                <wp:effectExtent l="635" t="0" r="0" b="0"/>
                <wp:wrapNone/>
                <wp:docPr id="13" name="Text Frame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920" cy="2617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overflowPunct w:val="false"/>
                              <w:spacing w:lineRule="auto" w:line="240" w:before="0" w:after="0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Lexend Light" w:hAnsi="Lexend Light"/>
                                <w:color w:val="FFFFFF"/>
                                <w:sz w:val="26"/>
                                <w:szCs w:val="26"/>
                                <w:lang w:val="en-US"/>
                              </w:rPr>
                              <w:t>: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Frame 1" path="m0,0l-2147483645,0l-2147483645,-2147483646l0,-2147483646xe" stroked="f" o:allowincell="f" style="position:absolute;margin-left:100.45pt;margin-top:293.9pt;width:11.2pt;height:20.55pt;mso-wrap-style:square;v-text-anchor:top" wp14:anchorId="0E789E14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overflowPunct w:val="false"/>
                        <w:spacing w:lineRule="auto" w:line="240" w:before="0" w:after="0"/>
                        <w:rPr>
                          <w:lang w:val="en-US"/>
                        </w:rPr>
                      </w:pPr>
                      <w:r>
                        <w:rPr>
                          <w:rFonts w:ascii="Lexend Light" w:hAnsi="Lexend Light"/>
                          <w:color w:val="FFFFFF"/>
                          <w:sz w:val="26"/>
                          <w:szCs w:val="26"/>
                          <w:lang w:val="en-US"/>
                        </w:rPr>
                        <w:t>: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27" wp14:anchorId="1C33EA8A">
                <wp:simplePos x="0" y="0"/>
                <wp:positionH relativeFrom="column">
                  <wp:posOffset>1392555</wp:posOffset>
                </wp:positionH>
                <wp:positionV relativeFrom="paragraph">
                  <wp:posOffset>3735705</wp:posOffset>
                </wp:positionV>
                <wp:extent cx="4657090" cy="261620"/>
                <wp:effectExtent l="0" t="0" r="0" b="0"/>
                <wp:wrapNone/>
                <wp:docPr id="14" name="Text Frame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56960" cy="2617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overflowPunct w:val="false"/>
                              <w:spacing w:lineRule="auto" w:line="240" w:before="0" w:after="0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Lexend Light" w:hAnsi="Lexend Light"/>
                                <w:color w:val="FFFFFF"/>
                                <w:sz w:val="26"/>
                                <w:szCs w:val="26"/>
                                <w:lang w:val="en-US"/>
                              </w:rPr>
                              <w:t>Pande Ganteng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Frame 1" path="m0,0l-2147483645,0l-2147483645,-2147483646l0,-2147483646xe" stroked="f" o:allowincell="f" style="position:absolute;margin-left:109.65pt;margin-top:294.15pt;width:366.65pt;height:20.55pt;mso-wrap-style:square;v-text-anchor:top" wp14:anchorId="1C33EA8A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overflowPunct w:val="false"/>
                        <w:spacing w:lineRule="auto" w:line="240" w:before="0" w:after="0"/>
                        <w:rPr>
                          <w:lang w:val="en-US"/>
                        </w:rPr>
                      </w:pPr>
                      <w:r>
                        <w:rPr>
                          <w:rFonts w:ascii="Lexend Light" w:hAnsi="Lexend Light"/>
                          <w:color w:val="FFFFFF"/>
                          <w:sz w:val="26"/>
                          <w:szCs w:val="26"/>
                          <w:lang w:val="en-US"/>
                        </w:rPr>
                        <w:t>Pande Ganteng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635" distR="0" simplePos="0" locked="0" layoutInCell="1" allowOverlap="1" relativeHeight="29" wp14:anchorId="5C264F01">
                <wp:simplePos x="0" y="0"/>
                <wp:positionH relativeFrom="column">
                  <wp:posOffset>1281430</wp:posOffset>
                </wp:positionH>
                <wp:positionV relativeFrom="paragraph">
                  <wp:posOffset>4015105</wp:posOffset>
                </wp:positionV>
                <wp:extent cx="142875" cy="261620"/>
                <wp:effectExtent l="635" t="0" r="0" b="0"/>
                <wp:wrapNone/>
                <wp:docPr id="15" name="Text Frame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920" cy="2617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overflowPunct w:val="false"/>
                              <w:spacing w:lineRule="auto" w:line="240" w:before="0" w:after="0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Lexend Light" w:hAnsi="Lexend Light"/>
                                <w:color w:val="FFFFFF"/>
                                <w:sz w:val="26"/>
                                <w:szCs w:val="26"/>
                                <w:lang w:val="en-US"/>
                              </w:rPr>
                              <w:t>: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Frame 1" path="m0,0l-2147483645,0l-2147483645,-2147483646l0,-2147483646xe" stroked="f" o:allowincell="f" style="position:absolute;margin-left:100.9pt;margin-top:316.15pt;width:11.2pt;height:20.55pt;mso-wrap-style:square;v-text-anchor:top" wp14:anchorId="5C264F01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overflowPunct w:val="false"/>
                        <w:spacing w:lineRule="auto" w:line="240" w:before="0" w:after="0"/>
                        <w:rPr>
                          <w:lang w:val="en-US"/>
                        </w:rPr>
                      </w:pPr>
                      <w:r>
                        <w:rPr>
                          <w:rFonts w:ascii="Lexend Light" w:hAnsi="Lexend Light"/>
                          <w:color w:val="FFFFFF"/>
                          <w:sz w:val="26"/>
                          <w:szCs w:val="26"/>
                          <w:lang w:val="en-US"/>
                        </w:rPr>
                        <w:t>: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635" distR="0" simplePos="0" locked="0" layoutInCell="1" allowOverlap="1" relativeHeight="31" wp14:anchorId="2044427F">
                <wp:simplePos x="0" y="0"/>
                <wp:positionH relativeFrom="column">
                  <wp:posOffset>1286510</wp:posOffset>
                </wp:positionH>
                <wp:positionV relativeFrom="paragraph">
                  <wp:posOffset>4319270</wp:posOffset>
                </wp:positionV>
                <wp:extent cx="142875" cy="261620"/>
                <wp:effectExtent l="635" t="0" r="0" b="0"/>
                <wp:wrapNone/>
                <wp:docPr id="16" name="Text Frame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920" cy="2617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overflowPunct w:val="false"/>
                              <w:spacing w:lineRule="auto" w:line="240" w:before="0" w:after="0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Lexend Light" w:hAnsi="Lexend Light"/>
                                <w:color w:val="FFFFFF"/>
                                <w:sz w:val="26"/>
                                <w:szCs w:val="26"/>
                                <w:lang w:val="en-US"/>
                              </w:rPr>
                              <w:t>: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Frame 1" path="m0,0l-2147483645,0l-2147483645,-2147483646l0,-2147483646xe" stroked="f" o:allowincell="f" style="position:absolute;margin-left:101.3pt;margin-top:340.1pt;width:11.2pt;height:20.55pt;mso-wrap-style:square;v-text-anchor:top" wp14:anchorId="2044427F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overflowPunct w:val="false"/>
                        <w:spacing w:lineRule="auto" w:line="240" w:before="0" w:after="0"/>
                        <w:rPr>
                          <w:lang w:val="en-US"/>
                        </w:rPr>
                      </w:pPr>
                      <w:r>
                        <w:rPr>
                          <w:rFonts w:ascii="Lexend Light" w:hAnsi="Lexend Light"/>
                          <w:color w:val="FFFFFF"/>
                          <w:sz w:val="26"/>
                          <w:szCs w:val="26"/>
                          <w:lang w:val="en-US"/>
                        </w:rPr>
                        <w:t>: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33" wp14:anchorId="05557941">
                <wp:simplePos x="0" y="0"/>
                <wp:positionH relativeFrom="column">
                  <wp:posOffset>1384300</wp:posOffset>
                </wp:positionH>
                <wp:positionV relativeFrom="paragraph">
                  <wp:posOffset>4022725</wp:posOffset>
                </wp:positionV>
                <wp:extent cx="4657090" cy="261620"/>
                <wp:effectExtent l="0" t="0" r="0" b="0"/>
                <wp:wrapNone/>
                <wp:docPr id="17" name="Text Frame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56960" cy="2617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overflowPunct w:val="false"/>
                              <w:spacing w:lineRule="auto" w:line="240" w:before="0" w:after="0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Lexend Light" w:hAnsi="Lexend Light"/>
                                <w:color w:val="FFFFFF"/>
                                <w:sz w:val="26"/>
                                <w:szCs w:val="26"/>
                                <w:lang w:val="en-US"/>
                              </w:rPr>
                              <w:t>Pande@gmail.com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Frame 1" path="m0,0l-2147483645,0l-2147483645,-2147483646l0,-2147483646xe" stroked="f" o:allowincell="f" style="position:absolute;margin-left:109pt;margin-top:316.75pt;width:366.65pt;height:20.55pt;mso-wrap-style:square;v-text-anchor:top" wp14:anchorId="05557941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overflowPunct w:val="false"/>
                        <w:spacing w:lineRule="auto" w:line="240" w:before="0" w:after="0"/>
                        <w:rPr>
                          <w:lang w:val="en-US"/>
                        </w:rPr>
                      </w:pPr>
                      <w:r>
                        <w:rPr>
                          <w:rFonts w:ascii="Lexend Light" w:hAnsi="Lexend Light"/>
                          <w:color w:val="FFFFFF"/>
                          <w:sz w:val="26"/>
                          <w:szCs w:val="26"/>
                          <w:lang w:val="en-US"/>
                        </w:rPr>
                        <w:t>Pande@gmail.com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35" wp14:anchorId="4CC21CD0">
                <wp:simplePos x="0" y="0"/>
                <wp:positionH relativeFrom="column">
                  <wp:posOffset>1382395</wp:posOffset>
                </wp:positionH>
                <wp:positionV relativeFrom="paragraph">
                  <wp:posOffset>4323080</wp:posOffset>
                </wp:positionV>
                <wp:extent cx="4657090" cy="261620"/>
                <wp:effectExtent l="0" t="0" r="0" b="0"/>
                <wp:wrapNone/>
                <wp:docPr id="18" name="Text Frame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56960" cy="2617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overflowPunct w:val="false"/>
                              <w:spacing w:lineRule="auto" w:line="240" w:before="0" w:after="0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Lexend Light" w:hAnsi="Lexend Light"/>
                                <w:color w:val="FFFFFF"/>
                                <w:sz w:val="26"/>
                                <w:szCs w:val="26"/>
                                <w:lang w:val="en-US"/>
                              </w:rPr>
                              <w:t>${program}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Frame 1" path="m0,0l-2147483645,0l-2147483645,-2147483646l0,-2147483646xe" stroked="f" o:allowincell="f" style="position:absolute;margin-left:108.85pt;margin-top:340.4pt;width:366.65pt;height:20.55pt;mso-wrap-style:square;v-text-anchor:top" wp14:anchorId="4CC21CD0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overflowPunct w:val="false"/>
                        <w:spacing w:lineRule="auto" w:line="240" w:before="0" w:after="0"/>
                        <w:rPr>
                          <w:lang w:val="en-US"/>
                        </w:rPr>
                      </w:pPr>
                      <w:r>
                        <w:rPr>
                          <w:rFonts w:ascii="Lexend Light" w:hAnsi="Lexend Light"/>
                          <w:color w:val="FFFFFF"/>
                          <w:sz w:val="26"/>
                          <w:szCs w:val="26"/>
                          <w:lang w:val="en-US"/>
                        </w:rPr>
                        <w:t>${program}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spacing w:before="0" w:after="160"/>
        <w:rPr>
          <w:rFonts w:ascii="Visby Round CF" w:hAnsi="Visby Round CF"/>
          <w:b/>
          <w:bCs/>
          <w:sz w:val="28"/>
          <w:szCs w:val="28"/>
        </w:rPr>
      </w:pPr>
      <w:r>
        <w:rPr>
          <w:rFonts w:ascii="Visby Round CF" w:hAnsi="Visby Round CF"/>
          <w:b/>
          <w:bCs/>
          <w:sz w:val="28"/>
          <w:szCs w:val="28"/>
        </w:rPr>
        <w:t>Detail Hasil Tes</w:t>
      </w:r>
    </w:p>
    <w:p>
      <w:pPr>
        <w:pStyle w:val="Normal"/>
        <w:spacing w:before="0" w:after="160"/>
        <w:rPr>
          <w:rFonts w:ascii="Visby Round CF" w:hAnsi="Visby Round CF"/>
          <w:b/>
          <w:bCs/>
        </w:rPr>
      </w:pPr>
      <w:r>
        <w:rPr>
          <w:rFonts w:ascii="Visby Round CF" w:hAnsi="Visby Round CF"/>
          <w:b/>
          <w:bCs/>
        </w:rPr>
        <w:t>Pengerjaan Soal Per Kategori</w:t>
      </w:r>
    </w:p>
    <w:p>
      <w:pPr>
        <w:pStyle w:val="Normal"/>
        <w:spacing w:before="0" w:after="160"/>
        <w:rPr/>
      </w:pPr>
      <w:tbl>
        <w:tblGrid>
          <w:gridCol w:w="4256.639999999999" w:type="dxa"/>
          <w:gridCol w:w="1596.2399999999998" w:type="dxa"/>
          <w:gridCol w:w="1596.2399999999998" w:type="dxa"/>
          <w:gridCol w:w="1596.2399999999998" w:type="dxa"/>
          <w:gridCol w:w="1596.2399999999998" w:type="dxa"/>
        </w:tblGrid>
        <w:tblPr>
          <w:jc w:val="center"/>
          <w:tblW w:w="10641.599999999999" w:type="dxa"/>
          <w:tblLayout w:type="autofit"/>
          <w:tblCellMar>
            <w:top w:w="100" w:type="dxa"/>
            <w:left w:w="100" w:type="dxa"/>
            <w:right w:w="100" w:type="dxa"/>
            <w:bottom w:w="0" w:type="dxa"/>
          </w:tblCellMar>
          <w:tblBorders>
            <w:top w:val="single" w:sz="10" w:color="#072442"/>
            <w:left w:val="single" w:sz="10" w:color="#072442"/>
            <w:right w:val="single" w:sz="10" w:color="#072442"/>
            <w:bottom w:val="single" w:sz="10" w:color="#072442"/>
            <w:insideH w:val="single" w:sz="10" w:color="#072442"/>
            <w:insideV w:val="single" w:sz="10" w:color="#072442"/>
          </w:tblBorders>
        </w:tblPr>
        <w:tr>
          <w:trPr>
            <w:trHeight w:val="800" w:hRule="atLeast"/>
          </w:trPr>
          <w:tc>
            <w:tcPr>
              <w:tcW w:w="4256.639999999999" w:type="dxa"/>
              <w:vAlign w:val="center"/>
              <w:shd w:val="clear" w:fill="#4169E1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ffffff"/>
                  <w:sz w:val="20"/>
                  <w:szCs w:val="20"/>
                  <w:b w:val="1"/>
                  <w:bCs w:val="1"/>
                </w:rPr>
                <w:t xml:space="preserve">Kategori</w:t>
              </w:r>
            </w:p>
          </w:tc>
          <w:tc>
            <w:tcPr>
              <w:tcW w:w="1596.2399999999998" w:type="dxa"/>
              <w:vAlign w:val="center"/>
              <w:shd w:val="clear" w:fill="#4169E1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ffffff"/>
                  <w:sz w:val="20"/>
                  <w:szCs w:val="20"/>
                  <w:b w:val="1"/>
                  <w:bCs w:val="1"/>
                </w:rPr>
                <w:t xml:space="preserve">Jawaban Benar</w:t>
              </w:r>
            </w:p>
          </w:tc>
          <w:tc>
            <w:tcPr>
              <w:tcW w:w="1596.2399999999998" w:type="dxa"/>
              <w:vAlign w:val="center"/>
              <w:shd w:val="clear" w:fill="#4169E1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ffffff"/>
                  <w:sz w:val="20"/>
                  <w:szCs w:val="20"/>
                  <w:b w:val="1"/>
                  <w:bCs w:val="1"/>
                </w:rPr>
                <w:t xml:space="preserve">Jawaban Salah</w:t>
              </w:r>
            </w:p>
          </w:tc>
          <w:tc>
            <w:tcPr>
              <w:tcW w:w="1596.2399999999998" w:type="dxa"/>
              <w:vAlign w:val="center"/>
              <w:shd w:val="clear" w:fill="#4169E1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ffffff"/>
                  <w:sz w:val="20"/>
                  <w:szCs w:val="20"/>
                  <w:b w:val="1"/>
                  <w:bCs w:val="1"/>
                </w:rPr>
                <w:t xml:space="preserve">Tidak Menjawab</w:t>
              </w:r>
            </w:p>
          </w:tc>
          <w:tc>
            <w:tcPr>
              <w:tcW w:w="1596.2399999999998" w:type="dxa"/>
              <w:vAlign w:val="center"/>
              <w:shd w:val="clear" w:fill="#4169E1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ffffff"/>
                  <w:sz w:val="20"/>
                  <w:szCs w:val="20"/>
                  <w:b w:val="1"/>
                  <w:bCs w:val="1"/>
                </w:rPr>
                <w:t xml:space="preserve">% Jawaban Benar</w:t>
              </w:r>
            </w:p>
          </w:tc>
        </w:tr>
        <w:tr>
          <w:trPr/>
          <w:tc>
            <w:tcPr>
              <w:tcW w:w="4256.639999999999" w:type="dxa"/>
              <w:vAlign w:val="center"/>
              <w:tcBorders>
                <w:bottom w:val="none" w:sz="0" w:color="000000"/>
              </w:tcBorders>
              <w:shd w:val="clear" w:fill="#f0f3fd"/>
              <w:noWrap/>
            </w:tcPr>
            <w:p>
              <w:pPr/>
              <w:r>
                <w:rPr>
                  <w:rFonts w:ascii="Visby Round CF" w:hAnsi="Visby Round CF" w:eastAsia="Visby Round CF" w:cs="Visby Round CF"/>
                  <w:color w:val="#072442"/>
                  <w:sz w:val="18"/>
                  <w:szCs w:val="18"/>
                  <w:b w:val="1"/>
                  <w:bCs w:val="1"/>
                </w:rPr>
                <w:t xml:space="preserve">Tes Wawasan Kebangsaan</w:t>
              </w:r>
            </w:p>
          </w:tc>
          <w:tc>
            <w:tcPr>
              <w:tcW w:w="1596.2399999999998" w:type="dxa"/>
              <w:vAlign w:val="center"/>
              <w:tcBorders>
                <w:bottom w:val="none" w:sz="0" w:color="000000"/>
              </w:tcBorders>
              <w:shd w:val="clear" w:fill="#f0f3fd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072442"/>
                  <w:sz w:val="18"/>
                  <w:szCs w:val="18"/>
                  <w:b w:val="1"/>
                  <w:bCs w:val="1"/>
                </w:rPr>
                <w:t xml:space="preserve">17</w:t>
              </w:r>
            </w:p>
          </w:tc>
          <w:tc>
            <w:tcPr>
              <w:tcW w:w="1596.2399999999998" w:type="dxa"/>
              <w:vAlign w:val="center"/>
              <w:tcBorders>
                <w:bottom w:val="none" w:sz="0" w:color="000000"/>
              </w:tcBorders>
              <w:shd w:val="clear" w:fill="#f0f3fd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072442"/>
                  <w:sz w:val="18"/>
                  <w:szCs w:val="18"/>
                  <w:b w:val="1"/>
                  <w:bCs w:val="1"/>
                </w:rPr>
                <w:t xml:space="preserve">13</w:t>
              </w:r>
            </w:p>
          </w:tc>
          <w:tc>
            <w:tcPr>
              <w:tcW w:w="1596.2399999999998" w:type="dxa"/>
              <w:vAlign w:val="center"/>
              <w:tcBorders>
                <w:bottom w:val="none" w:sz="0" w:color="000000"/>
              </w:tcBorders>
              <w:shd w:val="clear" w:fill="#f0f3fd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072442"/>
                  <w:sz w:val="18"/>
                  <w:szCs w:val="18"/>
                  <w:b w:val="1"/>
                  <w:bCs w:val="1"/>
                </w:rPr>
                <w:t xml:space="preserve">0</w:t>
              </w:r>
            </w:p>
          </w:tc>
          <w:tc>
            <w:tcPr>
              <w:tcW w:w="1596.2399999999998" w:type="dxa"/>
              <w:vAlign w:val="center"/>
              <w:tcBorders>
                <w:bottom w:val="none" w:sz="0" w:color="000000"/>
              </w:tcBorders>
              <w:shd w:val="clear" w:fill="#f0f3fd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072442"/>
                  <w:sz w:val="18"/>
                  <w:szCs w:val="18"/>
                  <w:b w:val="1"/>
                  <w:bCs w:val="1"/>
                </w:rPr>
                <w:t xml:space="preserve">56%</w:t>
              </w:r>
            </w:p>
          </w:tc>
        </w:tr>
        <w:tr>
          <w:trPr/>
          <w:tc>
            <w:tcPr>
              <w:tcW w:w="4256.639999999999" w:type="dxa"/>
              <w:vAlign w:val="center"/>
              <w:tcBorders>
                <w:top w:val="none" w:sz="0" w:color="000000"/>
                <w:bottom w:val="none" w:sz="0" w:color="000000"/>
              </w:tcBorders>
              <w:shd w:val="clear" w:fill="#f0f3fd"/>
              <w:noWrap/>
            </w:tcPr>
            <w:p>
              <w:pPr/>
              <w:r>
                <w:rPr>
                  <w:rFonts w:ascii="Visby Round CF" w:hAnsi="Visby Round CF" w:eastAsia="Visby Round CF" w:cs="Visby Round CF"/>
                  <w:color w:val="#072442"/>
                  <w:sz w:val="16"/>
                  <w:szCs w:val="16"/>
                  <w:b w:val="0"/>
                  <w:bCs w:val="0"/>
                </w:rPr>
                <w:t xml:space="preserve">    • Nasionalisme</w:t>
              </w:r>
            </w:p>
          </w:tc>
          <w:tc>
            <w:tcPr>
              <w:tcW w:w="1596.2399999999998" w:type="dxa"/>
              <w:vAlign w:val="center"/>
              <w:tcBorders>
                <w:top w:val="none" w:sz="0" w:color="000000"/>
                <w:bottom w:val="none" w:sz="0" w:color="000000"/>
              </w:tcBorders>
              <w:shd w:val="clear" w:fill="#f0f3fd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072442"/>
                  <w:sz w:val="16"/>
                  <w:szCs w:val="16"/>
                  <w:b w:val="0"/>
                  <w:bCs w:val="0"/>
                </w:rPr>
                <w:t xml:space="preserve">17</w:t>
              </w:r>
            </w:p>
          </w:tc>
          <w:tc>
            <w:tcPr>
              <w:tcW w:w="1596.2399999999998" w:type="dxa"/>
              <w:vAlign w:val="center"/>
              <w:tcBorders>
                <w:top w:val="none" w:sz="0" w:color="000000"/>
                <w:bottom w:val="none" w:sz="0" w:color="000000"/>
              </w:tcBorders>
              <w:shd w:val="clear" w:fill="#f0f3fd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072442"/>
                  <w:sz w:val="16"/>
                  <w:szCs w:val="16"/>
                  <w:b w:val="0"/>
                  <w:bCs w:val="0"/>
                </w:rPr>
                <w:t xml:space="preserve">13</w:t>
              </w:r>
            </w:p>
          </w:tc>
          <w:tc>
            <w:tcPr>
              <w:tcW w:w="1596.2399999999998" w:type="dxa"/>
              <w:vAlign w:val="center"/>
              <w:tcBorders>
                <w:top w:val="none" w:sz="0" w:color="000000"/>
                <w:bottom w:val="none" w:sz="0" w:color="000000"/>
              </w:tcBorders>
              <w:shd w:val="clear" w:fill="#f0f3fd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072442"/>
                  <w:sz w:val="16"/>
                  <w:szCs w:val="16"/>
                  <w:b w:val="0"/>
                  <w:bCs w:val="0"/>
                </w:rPr>
                <w:t xml:space="preserve">0</w:t>
              </w:r>
            </w:p>
          </w:tc>
          <w:tc>
            <w:tcPr>
              <w:tcW w:w="1596.2399999999998" w:type="dxa"/>
              <w:vAlign w:val="center"/>
              <w:tcBorders>
                <w:top w:val="none" w:sz="0" w:color="000000"/>
                <w:bottom w:val="none" w:sz="0" w:color="000000"/>
              </w:tcBorders>
              <w:shd w:val="clear" w:fill="#f0f3fd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072442"/>
                  <w:sz w:val="16"/>
                  <w:szCs w:val="16"/>
                  <w:b w:val="0"/>
                  <w:bCs w:val="0"/>
                </w:rPr>
                <w:t xml:space="preserve">56%</w:t>
              </w:r>
            </w:p>
          </w:tc>
        </w:tr>
        <w:tr>
          <w:trPr/>
          <w:tc>
            <w:tcPr>
              <w:tcW w:w="4256.639999999999" w:type="dxa"/>
              <w:vAlign w:val="center"/>
              <w:tcBorders>
                <w:top w:val="none" w:sz="0" w:color="000000"/>
                <w:bottom w:val="none" w:sz="0" w:color="000000"/>
              </w:tcBorders>
              <w:shd w:val="clear" w:fill="#f0f3fd"/>
              <w:noWrap/>
            </w:tcPr>
            <w:p>
              <w:pPr/>
              <w:r>
                <w:rPr>
                  <w:rFonts w:ascii="Visby Round CF" w:hAnsi="Visby Round CF" w:eastAsia="Visby Round CF" w:cs="Visby Round CF"/>
                  <w:color w:val="#072442"/>
                  <w:sz w:val="16"/>
                  <w:szCs w:val="16"/>
                  <w:b w:val="0"/>
                  <w:bCs w:val="0"/>
                </w:rPr>
                <w:t xml:space="preserve">    • Integritas</w:t>
              </w:r>
            </w:p>
          </w:tc>
          <w:tc>
            <w:tcPr>
              <w:tcW w:w="1596.2399999999998" w:type="dxa"/>
              <w:vAlign w:val="center"/>
              <w:tcBorders>
                <w:top w:val="none" w:sz="0" w:color="000000"/>
                <w:bottom w:val="none" w:sz="0" w:color="000000"/>
              </w:tcBorders>
              <w:shd w:val="clear" w:fill="#f0f3fd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072442"/>
                  <w:sz w:val="16"/>
                  <w:szCs w:val="16"/>
                  <w:b w:val="0"/>
                  <w:bCs w:val="0"/>
                </w:rPr>
                <w:t xml:space="preserve">17</w:t>
              </w:r>
            </w:p>
          </w:tc>
          <w:tc>
            <w:tcPr>
              <w:tcW w:w="1596.2399999999998" w:type="dxa"/>
              <w:vAlign w:val="center"/>
              <w:tcBorders>
                <w:top w:val="none" w:sz="0" w:color="000000"/>
                <w:bottom w:val="none" w:sz="0" w:color="000000"/>
              </w:tcBorders>
              <w:shd w:val="clear" w:fill="#f0f3fd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072442"/>
                  <w:sz w:val="16"/>
                  <w:szCs w:val="16"/>
                  <w:b w:val="0"/>
                  <w:bCs w:val="0"/>
                </w:rPr>
                <w:t xml:space="preserve">13</w:t>
              </w:r>
            </w:p>
          </w:tc>
          <w:tc>
            <w:tcPr>
              <w:tcW w:w="1596.2399999999998" w:type="dxa"/>
              <w:vAlign w:val="center"/>
              <w:tcBorders>
                <w:top w:val="none" w:sz="0" w:color="000000"/>
                <w:bottom w:val="none" w:sz="0" w:color="000000"/>
              </w:tcBorders>
              <w:shd w:val="clear" w:fill="#f0f3fd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072442"/>
                  <w:sz w:val="16"/>
                  <w:szCs w:val="16"/>
                  <w:b w:val="0"/>
                  <w:bCs w:val="0"/>
                </w:rPr>
                <w:t xml:space="preserve">0</w:t>
              </w:r>
            </w:p>
          </w:tc>
          <w:tc>
            <w:tcPr>
              <w:tcW w:w="1596.2399999999998" w:type="dxa"/>
              <w:vAlign w:val="center"/>
              <w:tcBorders>
                <w:top w:val="none" w:sz="0" w:color="000000"/>
                <w:bottom w:val="none" w:sz="0" w:color="000000"/>
              </w:tcBorders>
              <w:shd w:val="clear" w:fill="#f0f3fd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072442"/>
                  <w:sz w:val="16"/>
                  <w:szCs w:val="16"/>
                  <w:b w:val="0"/>
                  <w:bCs w:val="0"/>
                </w:rPr>
                <w:t xml:space="preserve">56%</w:t>
              </w:r>
            </w:p>
          </w:tc>
        </w:tr>
        <w:tr>
          <w:trPr/>
          <w:tc>
            <w:tcPr>
              <w:tcW w:w="4256.639999999999" w:type="dxa"/>
              <w:vAlign w:val="center"/>
              <w:tcBorders>
                <w:top w:val="none" w:sz="0" w:color="000000"/>
                <w:bottom w:val="none" w:sz="0" w:color="000000"/>
              </w:tcBorders>
              <w:shd w:val="clear" w:fill="#f0f3fd"/>
              <w:noWrap/>
            </w:tcPr>
            <w:p>
              <w:pPr/>
              <w:r>
                <w:rPr>
                  <w:rFonts w:ascii="Visby Round CF" w:hAnsi="Visby Round CF" w:eastAsia="Visby Round CF" w:cs="Visby Round CF"/>
                  <w:color w:val="#072442"/>
                  <w:sz w:val="16"/>
                  <w:szCs w:val="16"/>
                  <w:b w:val="0"/>
                  <w:bCs w:val="0"/>
                </w:rPr>
                <w:t xml:space="preserve">    • Bela Negara</w:t>
              </w:r>
            </w:p>
          </w:tc>
          <w:tc>
            <w:tcPr>
              <w:tcW w:w="1596.2399999999998" w:type="dxa"/>
              <w:vAlign w:val="center"/>
              <w:tcBorders>
                <w:top w:val="none" w:sz="0" w:color="000000"/>
                <w:bottom w:val="none" w:sz="0" w:color="000000"/>
              </w:tcBorders>
              <w:shd w:val="clear" w:fill="#f0f3fd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072442"/>
                  <w:sz w:val="16"/>
                  <w:szCs w:val="16"/>
                  <w:b w:val="0"/>
                  <w:bCs w:val="0"/>
                </w:rPr>
                <w:t xml:space="preserve">17</w:t>
              </w:r>
            </w:p>
          </w:tc>
          <w:tc>
            <w:tcPr>
              <w:tcW w:w="1596.2399999999998" w:type="dxa"/>
              <w:vAlign w:val="center"/>
              <w:tcBorders>
                <w:top w:val="none" w:sz="0" w:color="000000"/>
                <w:bottom w:val="none" w:sz="0" w:color="000000"/>
              </w:tcBorders>
              <w:shd w:val="clear" w:fill="#f0f3fd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072442"/>
                  <w:sz w:val="16"/>
                  <w:szCs w:val="16"/>
                  <w:b w:val="0"/>
                  <w:bCs w:val="0"/>
                </w:rPr>
                <w:t xml:space="preserve">13</w:t>
              </w:r>
            </w:p>
          </w:tc>
          <w:tc>
            <w:tcPr>
              <w:tcW w:w="1596.2399999999998" w:type="dxa"/>
              <w:vAlign w:val="center"/>
              <w:tcBorders>
                <w:top w:val="none" w:sz="0" w:color="000000"/>
                <w:bottom w:val="none" w:sz="0" w:color="000000"/>
              </w:tcBorders>
              <w:shd w:val="clear" w:fill="#f0f3fd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072442"/>
                  <w:sz w:val="16"/>
                  <w:szCs w:val="16"/>
                  <w:b w:val="0"/>
                  <w:bCs w:val="0"/>
                </w:rPr>
                <w:t xml:space="preserve">0</w:t>
              </w:r>
            </w:p>
          </w:tc>
          <w:tc>
            <w:tcPr>
              <w:tcW w:w="1596.2399999999998" w:type="dxa"/>
              <w:vAlign w:val="center"/>
              <w:tcBorders>
                <w:top w:val="none" w:sz="0" w:color="000000"/>
                <w:bottom w:val="none" w:sz="0" w:color="000000"/>
              </w:tcBorders>
              <w:shd w:val="clear" w:fill="#f0f3fd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072442"/>
                  <w:sz w:val="16"/>
                  <w:szCs w:val="16"/>
                  <w:b w:val="0"/>
                  <w:bCs w:val="0"/>
                </w:rPr>
                <w:t xml:space="preserve">56%</w:t>
              </w:r>
            </w:p>
          </w:tc>
        </w:tr>
        <w:tr>
          <w:trPr/>
          <w:tc>
            <w:tcPr>
              <w:tcW w:w="4256.639999999999" w:type="dxa"/>
              <w:vAlign w:val="center"/>
              <w:tcBorders>
                <w:top w:val="none" w:sz="0" w:color="000000"/>
                <w:bottom w:val="none" w:sz="0" w:color="000000"/>
              </w:tcBorders>
              <w:shd w:val="clear" w:fill="#f0f3fd"/>
              <w:noWrap/>
            </w:tcPr>
            <w:p>
              <w:pPr/>
              <w:r>
                <w:rPr>
                  <w:rFonts w:ascii="Visby Round CF" w:hAnsi="Visby Round CF" w:eastAsia="Visby Round CF" w:cs="Visby Round CF"/>
                  <w:color w:val="#072442"/>
                  <w:sz w:val="16"/>
                  <w:szCs w:val="16"/>
                  <w:b w:val="0"/>
                  <w:bCs w:val="0"/>
                </w:rPr>
                <w:t xml:space="preserve">    • Pilar Negara</w:t>
              </w:r>
            </w:p>
          </w:tc>
          <w:tc>
            <w:tcPr>
              <w:tcW w:w="1596.2399999999998" w:type="dxa"/>
              <w:vAlign w:val="center"/>
              <w:tcBorders>
                <w:top w:val="none" w:sz="0" w:color="000000"/>
                <w:bottom w:val="none" w:sz="0" w:color="000000"/>
              </w:tcBorders>
              <w:shd w:val="clear" w:fill="#f0f3fd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072442"/>
                  <w:sz w:val="16"/>
                  <w:szCs w:val="16"/>
                  <w:b w:val="0"/>
                  <w:bCs w:val="0"/>
                </w:rPr>
                <w:t xml:space="preserve">17</w:t>
              </w:r>
            </w:p>
          </w:tc>
          <w:tc>
            <w:tcPr>
              <w:tcW w:w="1596.2399999999998" w:type="dxa"/>
              <w:vAlign w:val="center"/>
              <w:tcBorders>
                <w:top w:val="none" w:sz="0" w:color="000000"/>
                <w:bottom w:val="none" w:sz="0" w:color="000000"/>
              </w:tcBorders>
              <w:shd w:val="clear" w:fill="#f0f3fd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072442"/>
                  <w:sz w:val="16"/>
                  <w:szCs w:val="16"/>
                  <w:b w:val="0"/>
                  <w:bCs w:val="0"/>
                </w:rPr>
                <w:t xml:space="preserve">13</w:t>
              </w:r>
            </w:p>
          </w:tc>
          <w:tc>
            <w:tcPr>
              <w:tcW w:w="1596.2399999999998" w:type="dxa"/>
              <w:vAlign w:val="center"/>
              <w:tcBorders>
                <w:top w:val="none" w:sz="0" w:color="000000"/>
                <w:bottom w:val="none" w:sz="0" w:color="000000"/>
              </w:tcBorders>
              <w:shd w:val="clear" w:fill="#f0f3fd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072442"/>
                  <w:sz w:val="16"/>
                  <w:szCs w:val="16"/>
                  <w:b w:val="0"/>
                  <w:bCs w:val="0"/>
                </w:rPr>
                <w:t xml:space="preserve">0</w:t>
              </w:r>
            </w:p>
          </w:tc>
          <w:tc>
            <w:tcPr>
              <w:tcW w:w="1596.2399999999998" w:type="dxa"/>
              <w:vAlign w:val="center"/>
              <w:tcBorders>
                <w:top w:val="none" w:sz="0" w:color="000000"/>
                <w:bottom w:val="none" w:sz="0" w:color="000000"/>
              </w:tcBorders>
              <w:shd w:val="clear" w:fill="#f0f3fd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072442"/>
                  <w:sz w:val="16"/>
                  <w:szCs w:val="16"/>
                  <w:b w:val="0"/>
                  <w:bCs w:val="0"/>
                </w:rPr>
                <w:t xml:space="preserve">56%</w:t>
              </w:r>
            </w:p>
          </w:tc>
        </w:tr>
        <w:tr>
          <w:trPr/>
          <w:tc>
            <w:tcPr>
              <w:tcW w:w="4256.639999999999" w:type="dxa"/>
              <w:vAlign w:val="center"/>
              <w:tcBorders>
                <w:top w:val="none" w:sz="0" w:color="000000"/>
                <w:bottom w:val="none" w:sz="0" w:color="000000"/>
              </w:tcBorders>
              <w:shd w:val="clear" w:fill="#f0f3fd"/>
              <w:noWrap/>
            </w:tcPr>
            <w:p>
              <w:pPr/>
              <w:r>
                <w:rPr>
                  <w:rFonts w:ascii="Visby Round CF" w:hAnsi="Visby Round CF" w:eastAsia="Visby Round CF" w:cs="Visby Round CF"/>
                  <w:color w:val="#072442"/>
                  <w:sz w:val="16"/>
                  <w:szCs w:val="16"/>
                  <w:b w:val="0"/>
                  <w:bCs w:val="0"/>
                </w:rPr>
                <w:t xml:space="preserve">    • Bahasa Indonesia</w:t>
              </w:r>
            </w:p>
          </w:tc>
          <w:tc>
            <w:tcPr>
              <w:tcW w:w="1596.2399999999998" w:type="dxa"/>
              <w:vAlign w:val="center"/>
              <w:tcBorders>
                <w:top w:val="none" w:sz="0" w:color="000000"/>
                <w:bottom w:val="none" w:sz="0" w:color="000000"/>
              </w:tcBorders>
              <w:shd w:val="clear" w:fill="#f0f3fd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072442"/>
                  <w:sz w:val="16"/>
                  <w:szCs w:val="16"/>
                  <w:b w:val="0"/>
                  <w:bCs w:val="0"/>
                </w:rPr>
                <w:t xml:space="preserve">17</w:t>
              </w:r>
            </w:p>
          </w:tc>
          <w:tc>
            <w:tcPr>
              <w:tcW w:w="1596.2399999999998" w:type="dxa"/>
              <w:vAlign w:val="center"/>
              <w:tcBorders>
                <w:top w:val="none" w:sz="0" w:color="000000"/>
                <w:bottom w:val="none" w:sz="0" w:color="000000"/>
              </w:tcBorders>
              <w:shd w:val="clear" w:fill="#f0f3fd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072442"/>
                  <w:sz w:val="16"/>
                  <w:szCs w:val="16"/>
                  <w:b w:val="0"/>
                  <w:bCs w:val="0"/>
                </w:rPr>
                <w:t xml:space="preserve">13</w:t>
              </w:r>
            </w:p>
          </w:tc>
          <w:tc>
            <w:tcPr>
              <w:tcW w:w="1596.2399999999998" w:type="dxa"/>
              <w:vAlign w:val="center"/>
              <w:tcBorders>
                <w:top w:val="none" w:sz="0" w:color="000000"/>
                <w:bottom w:val="none" w:sz="0" w:color="000000"/>
              </w:tcBorders>
              <w:shd w:val="clear" w:fill="#f0f3fd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072442"/>
                  <w:sz w:val="16"/>
                  <w:szCs w:val="16"/>
                  <w:b w:val="0"/>
                  <w:bCs w:val="0"/>
                </w:rPr>
                <w:t xml:space="preserve">0</w:t>
              </w:r>
            </w:p>
          </w:tc>
          <w:tc>
            <w:tcPr>
              <w:tcW w:w="1596.2399999999998" w:type="dxa"/>
              <w:vAlign w:val="center"/>
              <w:tcBorders>
                <w:top w:val="none" w:sz="0" w:color="000000"/>
                <w:bottom w:val="none" w:sz="0" w:color="000000"/>
              </w:tcBorders>
              <w:shd w:val="clear" w:fill="#f0f3fd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072442"/>
                  <w:sz w:val="16"/>
                  <w:szCs w:val="16"/>
                  <w:b w:val="0"/>
                  <w:bCs w:val="0"/>
                </w:rPr>
                <w:t xml:space="preserve">56%</w:t>
              </w:r>
            </w:p>
          </w:tc>
        </w:tr>
        <w:tr>
          <w:trPr/>
          <w:tc>
            <w:tcPr>
              <w:tcW w:w="4256.639999999999" w:type="dxa"/>
              <w:vAlign w:val="center"/>
              <w:tcBorders>
                <w:top w:val="none" w:sz="0" w:color="000000"/>
                <w:bottom w:val="single" w:sz="10" w:color="000000"/>
              </w:tcBorders>
              <w:shd w:val="clear" w:fill="#f0f3fd"/>
              <w:noWrap/>
            </w:tcPr>
            <w:p>
              <w:pPr/>
              <w:r>
                <w:rPr>
                  <w:rFonts w:ascii="Visby Round CF" w:hAnsi="Visby Round CF" w:eastAsia="Visby Round CF" w:cs="Visby Round CF"/>
                  <w:color w:val="#072442"/>
                  <w:sz w:val="16"/>
                  <w:szCs w:val="16"/>
                  <w:b w:val="0"/>
                  <w:bCs w:val="0"/>
                </w:rPr>
                <w:t xml:space="preserve">    • Bahasa Bali</w:t>
              </w:r>
            </w:p>
          </w:tc>
          <w:tc>
            <w:tcPr>
              <w:tcW w:w="1596.2399999999998" w:type="dxa"/>
              <w:vAlign w:val="center"/>
              <w:tcBorders>
                <w:top w:val="none" w:sz="0" w:color="000000"/>
                <w:bottom w:val="single" w:sz="10" w:color="000000"/>
              </w:tcBorders>
              <w:shd w:val="clear" w:fill="#f0f3fd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072442"/>
                  <w:sz w:val="16"/>
                  <w:szCs w:val="16"/>
                  <w:b w:val="0"/>
                  <w:bCs w:val="0"/>
                </w:rPr>
                <w:t xml:space="preserve">17</w:t>
              </w:r>
            </w:p>
          </w:tc>
          <w:tc>
            <w:tcPr>
              <w:tcW w:w="1596.2399999999998" w:type="dxa"/>
              <w:vAlign w:val="center"/>
              <w:tcBorders>
                <w:top w:val="none" w:sz="0" w:color="000000"/>
                <w:bottom w:val="single" w:sz="10" w:color="000000"/>
              </w:tcBorders>
              <w:shd w:val="clear" w:fill="#f0f3fd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072442"/>
                  <w:sz w:val="16"/>
                  <w:szCs w:val="16"/>
                  <w:b w:val="0"/>
                  <w:bCs w:val="0"/>
                </w:rPr>
                <w:t xml:space="preserve">13</w:t>
              </w:r>
            </w:p>
          </w:tc>
          <w:tc>
            <w:tcPr>
              <w:tcW w:w="1596.2399999999998" w:type="dxa"/>
              <w:vAlign w:val="center"/>
              <w:tcBorders>
                <w:top w:val="none" w:sz="0" w:color="000000"/>
                <w:bottom w:val="single" w:sz="10" w:color="000000"/>
              </w:tcBorders>
              <w:shd w:val="clear" w:fill="#f0f3fd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072442"/>
                  <w:sz w:val="16"/>
                  <w:szCs w:val="16"/>
                  <w:b w:val="0"/>
                  <w:bCs w:val="0"/>
                </w:rPr>
                <w:t xml:space="preserve">0</w:t>
              </w:r>
            </w:p>
          </w:tc>
          <w:tc>
            <w:tcPr>
              <w:tcW w:w="1596.2399999999998" w:type="dxa"/>
              <w:vAlign w:val="center"/>
              <w:tcBorders>
                <w:top w:val="none" w:sz="0" w:color="000000"/>
                <w:bottom w:val="single" w:sz="10" w:color="000000"/>
              </w:tcBorders>
              <w:shd w:val="clear" w:fill="#f0f3fd"/>
              <w:noWrap/>
            </w:tcPr>
            <w:p>
              <w:pPr>
                <w:jc w:val="center"/>
              </w:pPr>
              <w:r>
                <w:rPr>
                  <w:rFonts w:ascii="Visby Round CF" w:hAnsi="Visby Round CF" w:eastAsia="Visby Round CF" w:cs="Visby Round CF"/>
                  <w:color w:val="#072442"/>
                  <w:sz w:val="16"/>
                  <w:szCs w:val="16"/>
                  <w:b w:val="0"/>
                  <w:bCs w:val="0"/>
                </w:rPr>
                <w:t xml:space="preserve">56%</w:t>
              </w:r>
            </w:p>
          </w:tc>
        </w:tr>
      </w:tbl>
    </w:p>
    <w:sectPr>
      <w:type w:val="nextPage"/>
      <w:pgSz w:w="11909" w:h="16834"/>
      <w:pgMar w:left="634" w:right="634" w:gutter="0" w:header="0" w:top="1138" w:footer="0" w:bottom="1138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ptos">
    <w:charset w:val="01"/>
    <w:family w:val="roman"/>
    <w:pitch w:val="variable"/>
  </w:font>
  <w:font w:name="Aptos Display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Montserrat SemiBold">
    <w:charset w:val="01"/>
    <w:family w:val="roman"/>
    <w:pitch w:val="variable"/>
  </w:font>
  <w:font w:name="Montserrat Light">
    <w:charset w:val="01"/>
    <w:family w:val="roman"/>
    <w:pitch w:val="variable"/>
  </w:font>
  <w:font w:name="Lexend Black">
    <w:charset w:val="01"/>
    <w:family w:val="roman"/>
    <w:pitch w:val="variable"/>
  </w:font>
  <w:font w:name="Lexend SemiBold">
    <w:charset w:val="01"/>
    <w:family w:val="roman"/>
    <w:pitch w:val="variable"/>
  </w:font>
  <w:font w:name="Lexend Bold">
    <w:charset w:val="01"/>
    <w:family w:val="roman"/>
    <w:pitch w:val="variable"/>
  </w:font>
  <w:font w:name="Lexend ExtraLight">
    <w:charset w:val="01"/>
    <w:family w:val="roman"/>
    <w:pitch w:val="variable"/>
  </w:font>
  <w:font w:name="Lexend Light">
    <w:charset w:val="01"/>
    <w:family w:val="roman"/>
    <w:pitch w:val="variable"/>
  </w:font>
  <w:font w:name="Visby Round CF">
    <w:charset w:val="01"/>
    <w:family w:val="auto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ID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160"/>
      <w:jc w:val="left"/>
    </w:pPr>
    <w:rPr>
      <w:rFonts w:ascii="Aptos" w:hAnsi="Aptos" w:eastAsia="Aptos" w:cs="" w:asciiTheme="minorHAnsi" w:cstheme="minorBidi" w:eastAsiaTheme="minorHAnsi" w:hAnsiTheme="minorHAnsi"/>
      <w:color w:val="auto"/>
      <w:kern w:val="2"/>
      <w:sz w:val="24"/>
      <w:szCs w:val="24"/>
      <w:lang w:val="en-ID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34e3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34e3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34e3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0F476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34e3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0F476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34e3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0F476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34e3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34e3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34e3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34e3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link w:val="Heading1"/>
    <w:uiPriority w:val="9"/>
    <w:qFormat/>
    <w:rsid w:val="001f34e3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qFormat/>
    <w:rsid w:val="001f34e3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qFormat/>
    <w:rsid w:val="001f34e3"/>
    <w:rPr>
      <w:rFonts w:eastAsia="" w:cs="" w:cstheme="majorBidi" w:eastAsiaTheme="majorEastAsia"/>
      <w:color w:themeColor="accent1" w:themeShade="bf" w:val="0F4761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1f34e3"/>
    <w:rPr>
      <w:rFonts w:eastAsia="" w:cs="" w:cstheme="majorBidi" w:eastAsiaTheme="majorEastAsia"/>
      <w:i/>
      <w:iCs/>
      <w:color w:themeColor="accent1" w:themeShade="bf" w:val="0F4761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1f34e3"/>
    <w:rPr>
      <w:rFonts w:eastAsia="" w:cs="" w:cstheme="majorBidi" w:eastAsiaTheme="majorEastAsia"/>
      <w:color w:themeColor="accent1" w:themeShade="bf" w:val="0F4761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1f34e3"/>
    <w:rPr>
      <w:rFonts w:eastAsia="" w:cs="" w:cstheme="majorBidi" w:eastAsiaTheme="majorEastAsia"/>
      <w:i/>
      <w:iCs/>
      <w:color w:themeColor="text1" w:themeTint="a6" w:val="595959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1f34e3"/>
    <w:rPr>
      <w:rFonts w:eastAsia="" w:cs="" w:cstheme="majorBidi" w:eastAsiaTheme="majorEastAsia"/>
      <w:color w:themeColor="text1" w:themeTint="a6" w:val="595959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1f34e3"/>
    <w:rPr>
      <w:rFonts w:eastAsia="" w:cs="" w:cstheme="majorBidi" w:eastAsiaTheme="majorEastAsia"/>
      <w:i/>
      <w:iCs/>
      <w:color w:themeColor="text1" w:themeTint="d8" w:val="272727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1f34e3"/>
    <w:rPr>
      <w:rFonts w:eastAsia="" w:cs="" w:cstheme="majorBidi" w:eastAsiaTheme="majorEastAsia"/>
      <w:color w:themeColor="text1" w:themeTint="d8" w:val="272727"/>
    </w:rPr>
  </w:style>
  <w:style w:type="character" w:styleId="TitleChar" w:customStyle="1">
    <w:name w:val="Title Char"/>
    <w:basedOn w:val="DefaultParagraphFont"/>
    <w:link w:val="Title"/>
    <w:uiPriority w:val="10"/>
    <w:qFormat/>
    <w:rsid w:val="001f34e3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1f34e3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QuoteChar" w:customStyle="1">
    <w:name w:val="Quote Char"/>
    <w:basedOn w:val="DefaultParagraphFont"/>
    <w:link w:val="Quote"/>
    <w:uiPriority w:val="29"/>
    <w:qFormat/>
    <w:rsid w:val="001f34e3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1f34e3"/>
    <w:rPr>
      <w:i/>
      <w:iCs/>
      <w:color w:themeColor="accent1" w:themeShade="bf" w:val="0F4761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1f34e3"/>
    <w:rPr>
      <w:i/>
      <w:iCs/>
      <w:color w:themeColor="accent1" w:themeShade="bf" w:val="0F4761"/>
    </w:rPr>
  </w:style>
  <w:style w:type="character" w:styleId="IntenseReference">
    <w:name w:val="Intense Reference"/>
    <w:basedOn w:val="DefaultParagraphFont"/>
    <w:uiPriority w:val="32"/>
    <w:qFormat/>
    <w:rsid w:val="001f34e3"/>
    <w:rPr>
      <w:b/>
      <w:bCs/>
      <w:smallCaps/>
      <w:color w:themeColor="accent1" w:themeShade="bf" w:val="0F4761"/>
      <w:spacing w:val="5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1f34e3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1f34e3"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Title">
    <w:name w:val="Title"/>
    <w:basedOn w:val="Normal"/>
    <w:next w:val="Normal"/>
    <w:link w:val="TitleChar"/>
    <w:uiPriority w:val="10"/>
    <w:qFormat/>
    <w:rsid w:val="001f34e3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34e3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34e3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1f34e3"/>
    <w:pPr>
      <w:spacing w:before="0" w:after="160"/>
      <w:ind w:left="720"/>
      <w:contextualSpacing/>
    </w:pPr>
    <w:rPr/>
  </w:style>
  <w:style w:type="paragraph" w:styleId="IntenseQuote">
    <w:name w:val="Intense Quote"/>
    <w:basedOn w:val="Normal"/>
    <w:next w:val="Normal"/>
    <w:link w:val="IntenseQuoteChar"/>
    <w:uiPriority w:val="30"/>
    <w:qFormat/>
    <w:rsid w:val="001f34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0F4761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1f34e3"/>
    <w:pPr>
      <w:tabs>
        <w:tab w:val="clear" w:pos="720"/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1f34e3"/>
    <w:pPr>
      <w:tabs>
        <w:tab w:val="clear" w:pos="720"/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FrameContents" w:customStyle="1">
    <w:name w:val="Frame Contents"/>
    <w:basedOn w:val="Normal"/>
    <w:qFormat/>
    <w:rsid w:val="001f34e3"/>
    <w:pPr>
      <w:suppressAutoHyphens w:val="true"/>
      <w:spacing w:lineRule="auto" w:line="276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Application>LibreOffice/24.2.5.2$MacOSX_AARCH64 LibreOffice_project/bffef4ea93e59bebbeaf7f431bb02b1a39ee8a59</Application>
  <AppVersion>15.0000</AppVersion>
  <Pages>2</Pages>
  <Words>49</Words>
  <Characters>264</Characters>
  <CharactersWithSpaces>296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2024-08-19T07:53:00Z</dcterms:created>
  <dc:creator>Ida Bagus Rama Mahendra</dc:creator>
  <dc:description/>
  <dc:language>en-ID</dc:language>
  <cp:lastModifiedBy/>
  <dcterms:modified xsi:type="dcterms:W3CDTF">2024-08-19T17:24:38Z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